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557CE0C0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557CE0C0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557CE0C0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557CE0C0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557CE0C0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557CE0C0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557CE0C0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  <w:tcMar/>
          </w:tcPr>
          <w:p w:rsidR="00894FC2" w:rsidP="557CE0C0" w:rsidRDefault="00894FC2" w14:paraId="75492868" w14:textId="3EE1411E">
            <w:pPr>
              <w:pStyle w:val="Normal"/>
            </w:pPr>
            <w:r w:rsidR="00894FC2">
              <w:rPr/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5E5F07B2" w:rsidP="3073FFDA" w:rsidRDefault="5E5F07B2" w14:paraId="334E5D7F" w14:textId="6FA565C1">
      <w:pPr>
        <w:pStyle w:val="Heading1"/>
        <w:keepNext w:val="1"/>
        <w:keepLines w:val="1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3073FFDA" w:rsidR="5E5F07B2">
        <w:rPr>
          <w:noProof w:val="0"/>
          <w:lang w:val="en-US"/>
        </w:rPr>
        <w:t>Orientation And Navigation Activities</w:t>
      </w:r>
    </w:p>
    <w:p w:rsidR="3402DBDB" w:rsidP="20861A34" w:rsidRDefault="3402DBDB" w14:paraId="4ADA2779" w14:textId="70C2C36F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3073FFDA" w:rsidR="3402DBD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Objectives</w:t>
      </w:r>
    </w:p>
    <w:p w:rsidR="20861A34" w:rsidP="3073FFDA" w:rsidRDefault="20861A34" w14:paraId="630A5034" w14:textId="572499F5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Pr="3073FFDA" w:rsidR="034CE33F">
        <w:rPr>
          <w:sz w:val="22"/>
          <w:szCs w:val="22"/>
        </w:rPr>
        <w:t xml:space="preserve">Locate the zoom keys on the Monarch and understand their purpose. </w:t>
      </w:r>
    </w:p>
    <w:p w:rsidR="20861A34" w:rsidP="3073FFDA" w:rsidRDefault="20861A34" w14:paraId="579E95F1" w14:textId="6413CB77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 xml:space="preserve">Locate the “action button” and understand the “point and click” gesture. </w:t>
      </w:r>
    </w:p>
    <w:p w:rsidR="20861A34" w:rsidP="3073FFDA" w:rsidRDefault="20861A34" w14:paraId="6B562F63" w14:textId="402C0EA3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 xml:space="preserve">Name at least two ways to navigate through menus. </w:t>
      </w:r>
    </w:p>
    <w:p w:rsidR="20861A34" w:rsidP="3073FFDA" w:rsidRDefault="20861A34" w14:paraId="3430AE2F" w14:textId="2310C66D">
      <w:pPr>
        <w:pStyle w:val="ListParagraph"/>
        <w:keepNext w:val="1"/>
        <w:keepLines w:val="1"/>
        <w:numPr>
          <w:ilvl w:val="0"/>
          <w:numId w:val="13"/>
        </w:numPr>
        <w:rPr>
          <w:sz w:val="22"/>
          <w:szCs w:val="22"/>
        </w:rPr>
      </w:pPr>
      <w:r w:rsidR="034CE33F">
        <w:rPr/>
        <w:t>Navigate to the “start-up tutorial” and use this for further practice.</w:t>
      </w:r>
    </w:p>
    <w:p w:rsidR="20861A34" w:rsidP="3073FFDA" w:rsidRDefault="20861A34" w14:paraId="67F5E3ED" w14:textId="23E4C395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</w:pPr>
      <w:r w:rsidRPr="3073FFDA" w:rsidR="034CE33F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Orientation</w:t>
      </w:r>
    </w:p>
    <w:p w:rsidR="20861A34" w:rsidP="3073FFDA" w:rsidRDefault="20861A34" w14:paraId="178F16D0" w14:textId="48AADC6F">
      <w:pPr>
        <w:pStyle w:val="Normal"/>
        <w:keepNext w:val="1"/>
        <w:keepLines w:val="1"/>
        <w:bidi w:val="0"/>
        <w:rPr>
          <w:noProof w:val="0"/>
          <w:lang w:val="en-US"/>
        </w:rPr>
      </w:pPr>
      <w:r w:rsidRPr="3073FFDA" w:rsidR="034CE33F">
        <w:rPr>
          <w:noProof w:val="0"/>
          <w:lang w:val="en-US"/>
        </w:rPr>
        <w:t>Zoom Keys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4A0" w:firstRow="1" w:lastRow="0" w:firstColumn="1" w:lastColumn="0" w:noHBand="0" w:noVBand="1"/>
      </w:tblPr>
      <w:tblGrid>
        <w:gridCol w:w="1935"/>
        <w:gridCol w:w="8978"/>
      </w:tblGrid>
      <w:tr w:rsidR="3073FFDA" w:rsidTr="3073FFDA" w14:paraId="1E24751B">
        <w:trPr>
          <w:trHeight w:val="300"/>
        </w:trPr>
        <w:tc>
          <w:tcPr>
            <w:tcW w:w="19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18721F16" w14:textId="31E35012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Key</w:t>
            </w:r>
          </w:p>
        </w:tc>
        <w:tc>
          <w:tcPr>
            <w:tcW w:w="89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5DBB4552" w14:textId="4B1AAFD7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Location</w:t>
            </w:r>
          </w:p>
        </w:tc>
      </w:tr>
      <w:tr w:rsidR="3073FFDA" w:rsidTr="3073FFDA" w14:paraId="6EE65697">
        <w:trPr>
          <w:trHeight w:val="300"/>
        </w:trPr>
        <w:tc>
          <w:tcPr>
            <w:tcW w:w="19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43793D37" w14:textId="11C2EDC9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Zoom In:</w:t>
            </w:r>
          </w:p>
        </w:tc>
        <w:tc>
          <w:tcPr>
            <w:tcW w:w="89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0D4DDB07" w14:textId="410B4466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Oval key on right side with raised + symbol</w:t>
            </w:r>
          </w:p>
        </w:tc>
      </w:tr>
      <w:tr w:rsidR="3073FFDA" w:rsidTr="3073FFDA" w14:paraId="6C531C7D">
        <w:trPr>
          <w:trHeight w:val="300"/>
        </w:trPr>
        <w:tc>
          <w:tcPr>
            <w:tcW w:w="19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0C12FD8" w14:textId="09701736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Zoom Out</w:t>
            </w:r>
          </w:p>
        </w:tc>
        <w:tc>
          <w:tcPr>
            <w:tcW w:w="89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B5728DB" w14:textId="78888792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Oval key on left side of Monarch with raised minus symbol</w:t>
            </w:r>
          </w:p>
        </w:tc>
      </w:tr>
      <w:tr w:rsidR="3073FFDA" w:rsidTr="3073FFDA" w14:paraId="0A4B0628">
        <w:trPr>
          <w:trHeight w:val="300"/>
        </w:trPr>
        <w:tc>
          <w:tcPr>
            <w:tcW w:w="19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0E272433" w14:textId="6EAB771D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 Button</w:t>
            </w:r>
          </w:p>
        </w:tc>
        <w:tc>
          <w:tcPr>
            <w:tcW w:w="89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8DD07AC" w14:textId="390E5593">
            <w:pPr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Small round </w:t>
            </w: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orange</w:t>
            </w:r>
            <w:r w:rsidRPr="3073FFDA" w:rsidR="50833E1D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button</w:t>
            </w:r>
            <w:r w:rsidRPr="3073FFDA" w:rsidR="3073FFDA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between dots 1 and 4 of Perkins keyboard</w:t>
            </w:r>
          </w:p>
        </w:tc>
      </w:tr>
    </w:tbl>
    <w:p w:rsidR="0060F349" w:rsidP="600C8283" w:rsidRDefault="0060F349" w14:paraId="1B70186D" w14:textId="1A0A735B">
      <w:pPr>
        <w:pStyle w:val="Heading2"/>
        <w:keepNext w:val="1"/>
        <w:keepLines w:val="1"/>
        <w:spacing w:before="0" w:beforeAutospacing="on"/>
      </w:pPr>
      <w:r w:rsidRPr="600C8283" w:rsidR="0060F34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Using Zoom Keys to Adjust Line Spacing</w:t>
      </w:r>
    </w:p>
    <w:p w:rsidR="20861A34" w:rsidP="3073FFDA" w:rsidRDefault="20861A34" w14:paraId="39B683E0" w14:textId="34A4D175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Pr="3073FFDA" w:rsidR="45AD101B">
        <w:rPr>
          <w:sz w:val="22"/>
          <w:szCs w:val="22"/>
        </w:rPr>
        <w:t xml:space="preserve">Navigate to the main menu. </w:t>
      </w:r>
    </w:p>
    <w:p w:rsidR="20861A34" w:rsidP="3073FFDA" w:rsidRDefault="20861A34" w14:paraId="4B2BFF06" w14:textId="0F0BA7BA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 xml:space="preserve">Press the “Zoom in” key once. </w:t>
      </w:r>
    </w:p>
    <w:p w:rsidR="20861A34" w:rsidP="3073FFDA" w:rsidRDefault="20861A34" w14:paraId="3F37A18B" w14:textId="11D30748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 xml:space="preserve">Speech will say, “8 lines”. </w:t>
      </w:r>
    </w:p>
    <w:p w:rsidR="20861A34" w:rsidP="3073FFDA" w:rsidRDefault="20861A34" w14:paraId="25C8AA77" w14:textId="47103236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 xml:space="preserve">Continue pressing the “Zoom In” key until you hear, “Six Lines.” </w:t>
      </w:r>
    </w:p>
    <w:p w:rsidR="20861A34" w:rsidP="3073FFDA" w:rsidRDefault="20861A34" w14:paraId="5500FC13" w14:textId="2D735854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 xml:space="preserve">This will show double-spaced braille. </w:t>
      </w:r>
    </w:p>
    <w:p w:rsidR="20861A34" w:rsidP="3073FFDA" w:rsidRDefault="20861A34" w14:paraId="5399A81A" w14:textId="7DB08FD4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 xml:space="preserve">Use the “Zoom out” key to adjust line spacing to your preference. </w:t>
      </w:r>
    </w:p>
    <w:p w:rsidR="20861A34" w:rsidP="3073FFDA" w:rsidRDefault="20861A34" w14:paraId="7DD1DC6F" w14:textId="547300E3">
      <w:pPr>
        <w:pStyle w:val="ListParagraph"/>
        <w:keepNext w:val="1"/>
        <w:keepLines w:val="1"/>
        <w:numPr>
          <w:ilvl w:val="0"/>
          <w:numId w:val="8"/>
        </w:numPr>
        <w:rPr>
          <w:sz w:val="22"/>
          <w:szCs w:val="22"/>
        </w:rPr>
      </w:pPr>
      <w:r w:rsidR="45AD101B">
        <w:rPr/>
        <w:t>This will remain until the spacing is changed by pressing “Zoom in or “Zoom out” keys in any application other than Tactile viewer.”</w:t>
      </w:r>
    </w:p>
    <w:p w:rsidR="20861A34" w:rsidP="600C8283" w:rsidRDefault="20861A34" w14:paraId="22FD1551" w14:textId="644A2F63">
      <w:pPr>
        <w:pStyle w:val="Heading2"/>
        <w:keepNext w:val="1"/>
        <w:keepLines w:val="1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00C8283" w:rsidR="0060F349">
        <w:rPr>
          <w:noProof w:val="0"/>
          <w:lang w:val="en-US"/>
        </w:rPr>
        <w:t>Action Button</w:t>
      </w:r>
    </w:p>
    <w:p w:rsidR="45AD101B" w:rsidP="600C8283" w:rsidRDefault="45AD101B" w14:paraId="35D5F417" w14:textId="538FF001">
      <w:pPr>
        <w:pStyle w:val="Heading3"/>
        <w:keepNext w:val="1"/>
        <w:keepLines w:val="1"/>
      </w:pPr>
      <w:r w:rsidRPr="600C8283" w:rsidR="0060F349">
        <w:rPr>
          <w:noProof w:val="0"/>
          <w:lang w:val="en-US"/>
        </w:rPr>
        <w:t>Refreshing</w:t>
      </w:r>
    </w:p>
    <w:p w:rsidR="45AD101B" w:rsidP="3073FFDA" w:rsidRDefault="45AD101B" w14:paraId="0887E157" w14:textId="28F82CE2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3073FFDA" w:rsidR="45AD101B">
        <w:rPr>
          <w:sz w:val="22"/>
          <w:szCs w:val="22"/>
        </w:rPr>
        <w:t xml:space="preserve">Navigate to the main menu. </w:t>
      </w:r>
    </w:p>
    <w:p w:rsidR="45AD101B" w:rsidP="3073FFDA" w:rsidRDefault="45AD101B" w14:paraId="58545C02" w14:textId="2BBF8690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5AD101B">
        <w:rPr/>
        <w:t xml:space="preserve">Select an option such as KeyMath, keeping a few fingers on the screen as the monarch refreshes. </w:t>
      </w:r>
    </w:p>
    <w:p w:rsidR="45AD101B" w:rsidP="3073FFDA" w:rsidRDefault="45AD101B" w14:paraId="0B91805D" w14:textId="266A7C2D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5AD101B">
        <w:rPr/>
        <w:t xml:space="preserve">You will notice that extra dots will appear and some dots will be missing. </w:t>
      </w:r>
    </w:p>
    <w:p w:rsidR="45AD101B" w:rsidP="3073FFDA" w:rsidRDefault="45AD101B" w14:paraId="61FD3414" w14:textId="3544BD2D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5AD101B">
        <w:rPr/>
        <w:t xml:space="preserve">Hold the “action” button down for a few seconds, making sure that none of your fingers rest on the screen. </w:t>
      </w:r>
    </w:p>
    <w:p w:rsidR="45AD101B" w:rsidP="3073FFDA" w:rsidRDefault="45AD101B" w14:paraId="61414AA6" w14:textId="167B185F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5AD101B">
        <w:rPr/>
        <w:t xml:space="preserve">The display will refresh normally. </w:t>
      </w:r>
    </w:p>
    <w:p w:rsidR="45AD101B" w:rsidP="3073FFDA" w:rsidRDefault="45AD101B" w14:paraId="3F393AA6" w14:textId="5DB4F93A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5AD101B">
        <w:rPr/>
        <w:t>This can be done anytime the display does not refresh as expected. Ideally, students will get used to removing their hands completely when refreshing.</w:t>
      </w:r>
    </w:p>
    <w:p w:rsidR="45AD101B" w:rsidP="3073FFDA" w:rsidRDefault="45AD101B" w14:paraId="3FB0C8DA" w14:textId="012ADA02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</w:pPr>
      <w:r w:rsidRPr="3073FFDA" w:rsidR="45AD101B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Point and Click</w:t>
      </w:r>
    </w:p>
    <w:tbl>
      <w:tblPr>
        <w:tblStyle w:val="TableGrid"/>
        <w:bidiVisual w:val="0"/>
        <w:tblW w:w="10913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8535"/>
        <w:gridCol w:w="2378"/>
      </w:tblGrid>
      <w:tr w:rsidR="20861A34" w:rsidTr="3073FFDA" w14:paraId="59DD1832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ACEA56F" w14:textId="79A2BC98">
            <w:pPr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3073FFDA" w:rsidR="7A66AD9A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tep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014203C" w14:textId="3A43A691">
            <w:pPr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</w:t>
            </w:r>
            <w:r w:rsidRPr="3073FFDA" w:rsidR="023F3ADE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ction</w:t>
            </w:r>
          </w:p>
        </w:tc>
      </w:tr>
      <w:tr w:rsidR="20861A34" w:rsidTr="3073FFDA" w14:paraId="2F7ED4D3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3EA9B280" w14:textId="3C387835">
            <w:pPr>
              <w:pStyle w:val="ListParagraph"/>
              <w:numPr>
                <w:ilvl w:val="0"/>
                <w:numId w:val="14"/>
              </w:num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Start at the main menu.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35541AF9" w14:textId="35C26FA4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Main Menu</w:t>
            </w:r>
          </w:p>
        </w:tc>
      </w:tr>
      <w:tr w:rsidR="20861A34" w:rsidTr="3073FFDA" w14:paraId="35AE8286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5019EF3" w14:textId="061CF293">
            <w:pPr>
              <w:pStyle w:val="ListParagraph"/>
              <w:numPr>
                <w:ilvl w:val="0"/>
                <w:numId w:val="14"/>
              </w:num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Put one finger on the letter M for math-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KeyMath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397999C" w14:textId="0697E949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Finger Placement</w:t>
            </w:r>
          </w:p>
        </w:tc>
      </w:tr>
      <w:tr w:rsidR="20861A34" w:rsidTr="3073FFDA" w14:paraId="55E3F99E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1815FA9A" w14:textId="47FC0538">
            <w:pPr>
              <w:pStyle w:val="ListParagraph"/>
              <w:numPr>
                <w:ilvl w:val="0"/>
                <w:numId w:val="14"/>
              </w:num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Double 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tap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 action button.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444A24D" w14:textId="39C60D7C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</w:t>
            </w:r>
          </w:p>
        </w:tc>
      </w:tr>
      <w:tr w:rsidR="20861A34" w:rsidTr="3073FFDA" w14:paraId="51F78963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154192A1" w14:textId="07169B7A">
            <w:pPr>
              <w:pStyle w:val="ListParagraph"/>
              <w:numPr>
                <w:ilvl w:val="0"/>
                <w:numId w:val="14"/>
              </w:num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The focus symbol will move to Math and 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KeyMath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will launch.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4FEB7BCA" w14:textId="70BCDEE3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20861A34" w:rsidTr="3073FFDA" w14:paraId="7AE59BFD">
        <w:trPr>
          <w:trHeight w:val="300"/>
        </w:trPr>
        <w:tc>
          <w:tcPr>
            <w:tcW w:w="8535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E472819" w14:textId="05A713A0">
            <w:pPr>
              <w:pStyle w:val="ListParagraph"/>
              <w:numPr>
                <w:ilvl w:val="0"/>
                <w:numId w:val="14"/>
              </w:num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This gesture can be used to select items, open a tactile graphic at a certain point, and move the cursor to a certain position when editing a file.</w:t>
            </w:r>
          </w:p>
        </w:tc>
        <w:tc>
          <w:tcPr>
            <w:tcW w:w="2378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7CFF984" w14:textId="7ED4A92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20861A34" w:rsidP="3073FFDA" w:rsidRDefault="20861A34" w14:paraId="3A540082" w14:textId="65886DB6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</w:pPr>
      <w:r w:rsidRPr="3073FFDA" w:rsidR="5AEBAFA8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Navigation</w:t>
      </w:r>
    </w:p>
    <w:tbl>
      <w:tblPr>
        <w:tblStyle w:val="TableGrid"/>
        <w:bidiVisual w:val="0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ook w:val="04A0" w:firstRow="1" w:lastRow="0" w:firstColumn="1" w:lastColumn="0" w:noHBand="0" w:noVBand="1"/>
      </w:tblPr>
      <w:tblGrid>
        <w:gridCol w:w="2700"/>
        <w:gridCol w:w="8212"/>
      </w:tblGrid>
      <w:tr w:rsidR="3073FFDA" w:rsidTr="3073FFDA" w14:paraId="06887EAC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554754C" w14:textId="201D3069">
            <w:pPr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Command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397DA32" w:rsidP="3073FFDA" w:rsidRDefault="3397DA32" w14:paraId="75DBE2F2" w14:textId="358E69C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3073FFDA" w:rsidR="3397DA32">
              <w:rPr>
                <w:rFonts w:ascii="Aptos" w:hAnsi="Aptos" w:eastAsia="Aptos" w:cs="Aptos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Action</w:t>
            </w:r>
          </w:p>
        </w:tc>
      </w:tr>
      <w:tr w:rsidR="3073FFDA" w:rsidTr="3073FFDA" w14:paraId="04EB7644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04373D95" w14:textId="33E45A57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Command</w:t>
            </w:r>
          </w:p>
          <w:p w:rsidR="3073FFDA" w:rsidP="3073FFDA" w:rsidRDefault="3073FFDA" w14:paraId="63C91BD4" w14:textId="74011B09">
            <w:pPr>
              <w:pStyle w:val="Normal"/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D-pad down 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484FABE2" w14:textId="5DD437A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 to next item</w:t>
            </w:r>
          </w:p>
        </w:tc>
      </w:tr>
      <w:tr w:rsidR="3073FFDA" w:rsidTr="3073FFDA" w14:paraId="461F7220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28B404A" w14:textId="69888D72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D-Pad up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63CA25E6" w14:textId="5897A02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Navigate to 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previous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item</w:t>
            </w:r>
          </w:p>
        </w:tc>
      </w:tr>
      <w:tr w:rsidR="3073FFDA" w:rsidTr="3073FFDA" w14:paraId="7386C2BE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47FA01A" w14:textId="6B8DA59B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Type First Letter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40A8EA76" w14:textId="3D6B9900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Navigates to first choice beginning with that letter</w:t>
            </w:r>
          </w:p>
        </w:tc>
      </w:tr>
      <w:tr w:rsidR="3073FFDA" w:rsidTr="3073FFDA" w14:paraId="4E94BB49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5E7FF29" w14:textId="11CC7376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392AF9F3" w14:textId="335435B7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 to next Item</w:t>
            </w:r>
          </w:p>
        </w:tc>
      </w:tr>
      <w:tr w:rsidR="3073FFDA" w:rsidTr="3073FFDA" w14:paraId="50913003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19E6D062" w14:textId="7AB709AD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Backspace (dot 7)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6F0F1F7E" w14:textId="5513D0F6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Navigate to 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previous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item</w:t>
            </w:r>
          </w:p>
        </w:tc>
      </w:tr>
      <w:tr w:rsidR="3073FFDA" w:rsidTr="3073FFDA" w14:paraId="19985C99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3CFBA4F2" w14:textId="2F944575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Dot 4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04566B2C" w14:textId="7CCAA1AB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 to next item</w:t>
            </w:r>
          </w:p>
        </w:tc>
      </w:tr>
      <w:tr w:rsidR="3073FFDA" w:rsidTr="3073FFDA" w14:paraId="508254D0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53880D83" w14:textId="754E6581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dot 1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7A8A0A63" w14:textId="6D37F4EE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Navigate to 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previous</w:t>
            </w: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item</w:t>
            </w:r>
          </w:p>
        </w:tc>
      </w:tr>
      <w:tr w:rsidR="3073FFDA" w:rsidTr="3073FFDA" w14:paraId="6C9AF0AE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5BEC415A" w14:textId="768FC588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dots 1,2,3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695B6126" w14:textId="6248CAB1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 to top of list or file</w:t>
            </w:r>
          </w:p>
        </w:tc>
      </w:tr>
      <w:tr w:rsidR="3073FFDA" w:rsidTr="3073FFDA" w14:paraId="1875478A">
        <w:trPr>
          <w:trHeight w:val="300"/>
        </w:trPr>
        <w:tc>
          <w:tcPr>
            <w:tcW w:w="2700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1C6D463" w14:textId="7F19E953">
            <w:pPr>
              <w:ind w:left="0"/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Space+ dots 4,5,6</w:t>
            </w:r>
          </w:p>
        </w:tc>
        <w:tc>
          <w:tcPr>
            <w:tcW w:w="8212" w:type="dxa"/>
            <w:tcMar>
              <w:left w:w="105" w:type="dxa"/>
              <w:right w:w="105" w:type="dxa"/>
            </w:tcMar>
            <w:vAlign w:val="top"/>
          </w:tcPr>
          <w:p w:rsidR="3073FFDA" w:rsidP="3073FFDA" w:rsidRDefault="3073FFDA" w14:paraId="2584D2F3" w14:textId="5E2B5763">
            <w:pPr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3073FFDA" w:rsidR="3073FFDA">
              <w:rPr>
                <w:rFonts w:ascii="Aptos" w:hAnsi="Aptos" w:eastAsia="Aptos" w:cs="Aptos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Navigate to bottom of list or file</w:t>
            </w:r>
          </w:p>
        </w:tc>
      </w:tr>
    </w:tbl>
    <w:p w:rsidR="20861A34" w:rsidP="3073FFDA" w:rsidRDefault="20861A34" w14:paraId="743B6009" w14:textId="626F1D87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59" w:lineRule="auto"/>
        <w:ind w:left="0" w:right="0"/>
        <w:jc w:val="left"/>
      </w:pPr>
      <w:r w:rsidRPr="3073FFDA" w:rsidR="6CC7085D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Activity</w:t>
      </w:r>
    </w:p>
    <w:p w:rsidR="20861A34" w:rsidP="3073FFDA" w:rsidRDefault="20861A34" w14:paraId="158D091B" w14:textId="51FBCAF3">
      <w:pPr>
        <w:pStyle w:val="ListParagraph"/>
        <w:keepNext w:val="1"/>
        <w:keepLines w:val="1"/>
        <w:numPr>
          <w:ilvl w:val="0"/>
          <w:numId w:val="15"/>
        </w:numPr>
        <w:bidi w:val="0"/>
        <w:rPr>
          <w:noProof w:val="0"/>
          <w:lang w:val="en-US"/>
        </w:rPr>
      </w:pPr>
      <w:r w:rsidRPr="3073FFDA" w:rsidR="6CC7085D">
        <w:rPr>
          <w:noProof w:val="0"/>
          <w:lang w:val="en-US"/>
        </w:rPr>
        <w:t xml:space="preserve">Practice these commands in the main menu. </w:t>
      </w:r>
    </w:p>
    <w:p w:rsidR="20861A34" w:rsidP="3073FFDA" w:rsidRDefault="20861A34" w14:paraId="4AECAB7D" w14:textId="2EE55DEE">
      <w:pPr>
        <w:pStyle w:val="ListParagraph"/>
        <w:keepNext w:val="1"/>
        <w:keepLines w:val="1"/>
        <w:numPr>
          <w:ilvl w:val="0"/>
          <w:numId w:val="15"/>
        </w:numPr>
        <w:bidi w:val="0"/>
        <w:rPr>
          <w:noProof w:val="0"/>
          <w:lang w:val="en-US"/>
        </w:rPr>
      </w:pPr>
      <w:r w:rsidRPr="3073FFDA" w:rsidR="6CC7085D">
        <w:rPr>
          <w:noProof w:val="0"/>
          <w:lang w:val="en-US"/>
        </w:rPr>
        <w:t xml:space="preserve">Practice the “Point and click” command you learned earlier in the main menu. </w:t>
      </w:r>
    </w:p>
    <w:p w:rsidR="20861A34" w:rsidP="3073FFDA" w:rsidRDefault="20861A34" w14:paraId="5D92A5F1" w14:textId="6388686D">
      <w:pPr>
        <w:pStyle w:val="ListParagraph"/>
        <w:keepNext w:val="1"/>
        <w:keepLines w:val="1"/>
        <w:numPr>
          <w:ilvl w:val="0"/>
          <w:numId w:val="15"/>
        </w:numPr>
        <w:bidi w:val="0"/>
        <w:rPr>
          <w:noProof w:val="0"/>
          <w:lang w:val="en-US"/>
        </w:rPr>
      </w:pPr>
      <w:r w:rsidRPr="3073FFDA" w:rsidR="6CC7085D">
        <w:rPr>
          <w:noProof w:val="0"/>
          <w:lang w:val="en-US"/>
        </w:rPr>
        <w:t xml:space="preserve">Navigate to “All Apps” and select. </w:t>
      </w:r>
    </w:p>
    <w:p w:rsidR="20861A34" w:rsidP="3073FFDA" w:rsidRDefault="20861A34" w14:paraId="5A42805F" w14:textId="7646175D">
      <w:pPr>
        <w:pStyle w:val="ListParagraph"/>
        <w:keepNext w:val="1"/>
        <w:keepLines w:val="1"/>
        <w:numPr>
          <w:ilvl w:val="0"/>
          <w:numId w:val="15"/>
        </w:numPr>
        <w:bidi w:val="0"/>
        <w:rPr>
          <w:noProof w:val="0"/>
          <w:lang w:val="en-US"/>
        </w:rPr>
      </w:pPr>
      <w:r w:rsidRPr="3073FFDA" w:rsidR="6CC7085D">
        <w:rPr>
          <w:noProof w:val="0"/>
          <w:lang w:val="en-US"/>
        </w:rPr>
        <w:t xml:space="preserve">Navigate to “Start-Up Tutorial” and select. </w:t>
      </w:r>
    </w:p>
    <w:p w:rsidR="20861A34" w:rsidP="3073FFDA" w:rsidRDefault="20861A34" w14:paraId="469A01CA" w14:textId="5BAD3321">
      <w:pPr>
        <w:pStyle w:val="ListParagraph"/>
        <w:keepNext w:val="1"/>
        <w:keepLines w:val="1"/>
        <w:numPr>
          <w:ilvl w:val="0"/>
          <w:numId w:val="15"/>
        </w:numPr>
        <w:bidi w:val="0"/>
        <w:rPr>
          <w:noProof w:val="0"/>
          <w:lang w:val="en-US"/>
        </w:rPr>
      </w:pPr>
      <w:r w:rsidRPr="3073FFDA" w:rsidR="6CC7085D">
        <w:rPr>
          <w:noProof w:val="0"/>
          <w:lang w:val="en-US"/>
        </w:rPr>
        <w:t>Use this tutorial to strengthen and review your navigation and orientation skills.</w:t>
      </w:r>
    </w:p>
    <w:p w:rsidR="20861A34" w:rsidP="3073FFDA" w:rsidRDefault="20861A34" w14:paraId="3BB90E1D" w14:textId="73FCDE27">
      <w:pPr>
        <w:pStyle w:val="Normal"/>
        <w:keepNext w:val="1"/>
        <w:keepLines w:val="1"/>
        <w:bidi w:val="0"/>
        <w:rPr>
          <w:noProof w:val="0"/>
          <w:lang w:val="en-US"/>
        </w:rPr>
      </w:pPr>
    </w:p>
    <w:p w:rsidR="20861A34" w:rsidP="20861A34" w:rsidRDefault="20861A34" w14:paraId="6FF120F4" w14:textId="08F4DE14">
      <w:pPr>
        <w:pStyle w:val="Normal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4">
    <w:nsid w:val="408c800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5363d6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48d56dc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0089a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f84ed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0F349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2157382"/>
    <w:rsid w:val="023F3ADE"/>
    <w:rsid w:val="034CE33F"/>
    <w:rsid w:val="037FADA5"/>
    <w:rsid w:val="04CDC8D1"/>
    <w:rsid w:val="06CF846A"/>
    <w:rsid w:val="0730E4D1"/>
    <w:rsid w:val="0820B231"/>
    <w:rsid w:val="0820B231"/>
    <w:rsid w:val="0DF630AB"/>
    <w:rsid w:val="11613A89"/>
    <w:rsid w:val="121DD7B0"/>
    <w:rsid w:val="13259BC1"/>
    <w:rsid w:val="15066F04"/>
    <w:rsid w:val="157D82D6"/>
    <w:rsid w:val="17F229D4"/>
    <w:rsid w:val="18AC579B"/>
    <w:rsid w:val="1E1B442C"/>
    <w:rsid w:val="20861A34"/>
    <w:rsid w:val="2425595F"/>
    <w:rsid w:val="26604D00"/>
    <w:rsid w:val="2680831B"/>
    <w:rsid w:val="2A84E82A"/>
    <w:rsid w:val="3073FFDA"/>
    <w:rsid w:val="310490CE"/>
    <w:rsid w:val="3397DA32"/>
    <w:rsid w:val="3402DBDB"/>
    <w:rsid w:val="383E838C"/>
    <w:rsid w:val="38DA9DF0"/>
    <w:rsid w:val="3A4D1D0F"/>
    <w:rsid w:val="3A86C810"/>
    <w:rsid w:val="3BBB8713"/>
    <w:rsid w:val="3D19DBA6"/>
    <w:rsid w:val="3D457DEE"/>
    <w:rsid w:val="3EBBF030"/>
    <w:rsid w:val="402643B7"/>
    <w:rsid w:val="40BC5332"/>
    <w:rsid w:val="40F94716"/>
    <w:rsid w:val="45761F8A"/>
    <w:rsid w:val="4578F1E8"/>
    <w:rsid w:val="458B7B4F"/>
    <w:rsid w:val="45AD101B"/>
    <w:rsid w:val="47A9D36A"/>
    <w:rsid w:val="4A8B0F79"/>
    <w:rsid w:val="4E2F2BCE"/>
    <w:rsid w:val="50833E1D"/>
    <w:rsid w:val="552F5110"/>
    <w:rsid w:val="557CE0C0"/>
    <w:rsid w:val="575F2E78"/>
    <w:rsid w:val="587D4CB7"/>
    <w:rsid w:val="5AEBAFA8"/>
    <w:rsid w:val="5DA93403"/>
    <w:rsid w:val="5E5CBF77"/>
    <w:rsid w:val="5E5F07B2"/>
    <w:rsid w:val="5E70FDD8"/>
    <w:rsid w:val="5E70FDD8"/>
    <w:rsid w:val="5FADBA5E"/>
    <w:rsid w:val="600C8283"/>
    <w:rsid w:val="6028DADE"/>
    <w:rsid w:val="6028DADE"/>
    <w:rsid w:val="619EE321"/>
    <w:rsid w:val="629716B0"/>
    <w:rsid w:val="64E72192"/>
    <w:rsid w:val="67783810"/>
    <w:rsid w:val="67957A75"/>
    <w:rsid w:val="691725BB"/>
    <w:rsid w:val="6A3A7464"/>
    <w:rsid w:val="6BE30660"/>
    <w:rsid w:val="6C18EABE"/>
    <w:rsid w:val="6CC7085D"/>
    <w:rsid w:val="6CC9849E"/>
    <w:rsid w:val="7217BAD7"/>
    <w:rsid w:val="73FC1242"/>
    <w:rsid w:val="7593F740"/>
    <w:rsid w:val="7A66AD9A"/>
    <w:rsid w:val="7ACFA8D1"/>
    <w:rsid w:val="7B5BD6F1"/>
    <w:rsid w:val="7BB165AA"/>
    <w:rsid w:val="7C123622"/>
    <w:rsid w:val="7FA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16</revision>
  <dcterms:created xsi:type="dcterms:W3CDTF">2025-08-26T13:21:00.0000000Z</dcterms:created>
  <dcterms:modified xsi:type="dcterms:W3CDTF">2025-12-03T15:25:15.8714787Z</dcterms:modified>
</coreProperties>
</file>